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166 334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Баллон пропановый 50л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транспортирования и хранения сжиженных углеводородных газов (пропана, бутана и их смесей).</w:t>
              <w:br/>
              <w:t>
Емкость сварного баллона – не менее 50 литров.</w:t>
              <w:br/>
              <w:t>
Рабочее давление – не более 1,6 МПа.</w:t>
              <w:br/>
              <w:t>
Вес порожнего баллона - 18,9 кг.</w:t>
              <w:br/>
              <w:t>
Допустимая масса сжиженного газа – 21,2 кг.</w:t>
              <w:br/>
              <w:t>
Соответствует требованиям ГОСТ 15860-84.</w:t>
              <w:br/>
              <w:t>
Габаритные размеры: высота – не более 980 мм, диаметр – 299 мм.</w:t>
              <w:br/>
              <w:t>
Толщина стенки – 3 мм.</w:t>
              <w:br/>
              <w:t>
Наружная высота эллиптической части днища - не менее 65 мм.</w:t>
              <w:br/>
              <w:t>
Исполнение – стальной (марка стали ВСт3сп)</w:t>
              <w:br/>
              <w:t>
Рабочий газ – пропан, бутан и их смесь.</w:t>
              <w:br/>
              <w:t>
Испытательное давление - 2,5 МПа.</w:t>
              <w:br/>
              <w:t>
Температура эксплуатации: от -40°С до +50°С.</w:t>
              <w:br/>
              <w:t>
Оснащен латунным вентилем с левой резьбой, соответствующим стандарту ГОСТ 21804-94.</w:t>
              <w:br/>
              <w:t>
Должен поставляться в готовом к эксплуатации виде (новый, освидетельствованный баллон): пустой; на опорном башмаке, позволяющем устанавливать баллон в вертикальное положение; с резьбовым кольцом горловины; с предохранительным стальным колпаком; с заглушкой на вентиль; с двумя транспортировочными кольцами.</w:t>
              <w:br/>
              <w:t>
Дата изготовления и освидетельствования баллона – не ранее января 2018 года.</w:t>
              <w:br/>
              <w:t>
Комплект документов: паспорт с печатью завода-изготовителя, копия сертификата качества.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Горелка ацетиленовая с наконечниками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Горелка предназначена для ручной ацетилено-кислородной сварки, пайки, нагрева и других видов газопламенной обработки металлов.</w:t>
              <w:br/>
              <w:t>
Рукоятка из ударопрочного полистерола.</w:t>
              <w:br/>
              <w:t>
Тип - Г2.</w:t>
              <w:br/>
              <w:t>
Толщина свариваемого металла - 0,2-4 мм.</w:t>
              <w:br/>
              <w:t>
Горючий газ - ацетилен.</w:t>
              <w:br/>
              <w:t>
Комплектация - газосварочные наконечники № 0, 1, 2, 3.</w:t>
              <w:br/>
              <w:t>
Смесительное устройство - инжектор.</w:t>
              <w:br/>
              <w:t>
Устройство смесительное - 0А, 1А.</w:t>
              <w:br/>
              <w:t>
Кольцо уплотнительное - 008-012-25.</w:t>
              <w:br/>
              <w:t>
Материал, из которого изготовлен мундштук - медь.</w:t>
              <w:br/>
              <w:t>
Переходной штуцер для шлангов - на М12×1,25.</w:t>
              <w:br/>
              <w:t>
Переходной штуцер для шлангов - на М12×1,25-LH.</w:t>
              <w:br/>
              <w:t>
Вес горелки - 0,3 кг.</w:t>
              <w:br/>
              <w:t>
Длина - 390 мм (с №3).</w:t>
              <w:br/>
              <w:t>
Условный проход резинотканевого рукава - 6/6 мм.</w:t>
              <w:br/>
              <w:t>
ГОСТ 1077-79, ГОСТ 12.2.008-75.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Горелка сварочная ацетиленовая Г2-23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Ацетилено-кислородная инжекторная горелка со сменными наконечниками предназначена для пайки высокотемпературными припоями, нагрева, сварки и других технологических процессов.</w:t>
              <w:br/>
              <w:t>
Исполнение - вентильная.</w:t>
              <w:br/>
              <w:t>
Тип - Г2 (малая мощность).</w:t>
              <w:br/>
              <w:t>
Рабочий газ - ацетилен.</w:t>
              <w:br/>
              <w:t>
Смешение газа - инжекторное.</w:t>
              <w:br/>
              <w:t>
Расход ацетилена - до 350 л/час.</w:t>
              <w:br/>
              <w:t>
Длина ядра пламени - до 10 мм.</w:t>
              <w:br/>
              <w:t>
Материал, из которого изготовлен мундштук - медь.</w:t>
              <w:br/>
              <w:t>
Рукоятка - из металлического материала.</w:t>
              <w:br/>
              <w:t>
Входное соединение: М16х1,5.</w:t>
              <w:br/>
              <w:t>
Толщина свариваемого металла: 1-4 мм.</w:t>
              <w:br/>
              <w:t>
Присоединительные размеры: ниппель универсальный d6/9.</w:t>
              <w:br/>
              <w:t>
Комплектация: наконечники № 2,3; мундштуки (2 шт.)</w:t>
              <w:br/>
              <w:t>
Габаритные размеры:415х123х55 мм.</w:t>
              <w:br/>
              <w:t>
Вес - не более 0,57 кг.</w:t>
              <w:br/>
              <w:t>
Горелка сварочная ацетиленовая Г2-23 является составной частью аттестованных в Обществе постов газовой сварки Национальным Агентством Контроля Сварки.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латунная на вентиль кислородного баллона ВК-94-01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Запорное приспособление на вентиль ВК-94-01 кислородного баллона.</w:t>
              <w:br/>
              <w:t>
Накручивается на вентиль с правой трубной наружной цилиндрической резьбой G3/4 при транспортировке и хранении баллона с газом.</w:t>
              <w:br/>
              <w:t>
Материал - латунь.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Затвор предохранительный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Затвор предохранительный предназначен для предотвращения прохождения обратного удара (пламени), возникающего при газопламенной обработке металлов, в защищаемое оборудование (баллон). </w:t>
              <w:br/>
              <w:t>
Затвор обладает тремя степенями защиты. </w:t>
              <w:br/>
              <w:t>
Место установки - затвор устанавливается в разрыв рукава. </w:t>
              <w:br/>
              <w:t>
Присоединительные размеры: </w:t>
              <w:br/>
              <w:t>
входной диаметр - Ø9 и Ø6,3 мм; </w:t>
              <w:br/>
              <w:t>
выходной диаметр - Ø9 и Ø6,3 мм. </w:t>
              <w:br/>
              <w:t>
Рабочая среда - горючий газ (ацетилен, пропан-бутан, метан). </w:t>
              <w:br/>
              <w:t>
Пламяпреграждающий элемент - ПЭС-1 (выдерживает до 5 однократных обратных ударов). </w:t>
              <w:br/>
              <w:t>
Пропускная способность - 5 м3/час. </w:t>
              <w:br/>
              <w:t>
Рабочее давление - 0,3 МПа. </w:t>
              <w:br/>
              <w:t>
Габаритные размеры - не более Ø24,5х130 мм. </w:t>
              <w:br/>
              <w:t>
Масса - не более 0,205 кг (в том числе деталей из латуни - 0,165 кг). </w:t>
              <w:br/>
              <w:t>
Климатическое исполнение - УХЛ2. </w:t>
              <w:br/>
              <w:t>
Сертификат соответствия - C-RU.АВ67.В.00948. </w:t>
              <w:br/>
              <w:t>
ГОСТ Р 50402-2011, ГОСТ 12.2.008-75. 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Затвор предохранительный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Затвор предохранительный предназначен для предотвращения прохождения обратного удара (пламени), возникающего при газопламенной обработке металлов, в защищаемое оборудование (баллон). </w:t>
              <w:br/>
              <w:t>
Затвор обладает тремя степенями защиты. </w:t>
              <w:br/>
              <w:t>
Место установки - затвор присоединяется к выходному штуцеру баллонного редуктора. </w:t>
              <w:br/>
              <w:t>
Присоединительные размеры: </w:t>
              <w:br/>
              <w:t>
входной диаметр - М16×1,5 мм; </w:t>
              <w:br/>
              <w:t>
выходной диаметр - М16×1,5 мм. </w:t>
              <w:br/>
              <w:t>
Рабочая среда - кислород. </w:t>
              <w:br/>
              <w:t>
Пламяпреграждающий элемент - ПЭС-1 (выдерживает до 5 однократных обратных ударов). </w:t>
              <w:br/>
              <w:t>
Пропускная способность - 40 м3/час. </w:t>
              <w:br/>
              <w:t>
Рабочее давление - 1,25 МПа. </w:t>
              <w:br/>
              <w:t>
Габаритные размеры - не более Ø24,5х130 мм. </w:t>
              <w:br/>
              <w:t>
Масса - не более 0,205 кг (в том числе деталей из латуни - 0,165 кг). </w:t>
              <w:br/>
              <w:t>
Климатическое исполнение - УХЛ2. </w:t>
              <w:br/>
              <w:t>
В комплекте - гайка. </w:t>
              <w:br/>
              <w:t>
Сертификат соответствия - C-RU.АВ67.В.00948. </w:t>
              <w:br/>
              <w:t>
ГОСТ Р 50402-2011, ГОСТ 12.2.008-75. 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Клапан обратный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Клапан обратный предназначен для предохранения рукавов и источников газопитания от обратного перетока газа со стороны инструмента газопламенной обработки металлов.</w:t>
              <w:br/>
              <w:t>
Место установки - клапан устанавливается в разрыв рукава.</w:t>
              <w:br/>
              <w:t>
Присоединительные размеры:</w:t>
              <w:br/>
              <w:t>
входной диаметр - Ø9 и Ø6,3 мм;</w:t>
              <w:br/>
              <w:t>
выходной диаметр - Ø9 и Ø6,3 мм.</w:t>
              <w:br/>
              <w:t>
Рабочая среда - ацетилен, пропан-бутан, метан.</w:t>
              <w:br/>
              <w:t>
Пропускная способность - 5 м3/час.</w:t>
              <w:br/>
              <w:t>
Рабочее давление - 0,3 МПа.</w:t>
              <w:br/>
              <w:t>
Габаритные размеры - не более Ø21,6×85 мм.</w:t>
              <w:br/>
              <w:t>
Масса - не более 0,06 кг (в том числе деталей из латуни - 0,04 кг).</w:t>
              <w:br/>
              <w:t>
Климатическое исполнение - УХЛ2.</w:t>
              <w:br/>
              <w:t>
Сертификат соответствия - C-RU.АВ67.В.00948.</w:t>
              <w:br/>
              <w:t>
ГОСТ Р 50402-2011, ГОСТ 12.2.008-75.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Клапан обратный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Клапан обратный предназначен для предохранения рукавов и источников газопитания от обратного перетока газа со стороны инструмента газопламенной обработки металлов.</w:t>
              <w:br/>
              <w:t>
Место установки - клапан устанавливается в разрыв рукава.</w:t>
              <w:br/>
              <w:t>
Присоединительные размеры:</w:t>
              <w:br/>
              <w:t>
входной диаметр - Ø9 и Ø6,3 мм;</w:t>
              <w:br/>
              <w:t>
выходной диаметр - Ø9 и Ø6,3 мм.</w:t>
              <w:br/>
              <w:t>
Рабочая среда - кислород.</w:t>
              <w:br/>
              <w:t>
Пропускная способность - 40 м3/час.</w:t>
              <w:br/>
              <w:t>
Рабочее давление - 1,25 МПа.</w:t>
              <w:br/>
              <w:t>
Габаритные размеры - не более Ø21,6×85 мм.</w:t>
              <w:br/>
              <w:t>
Масса - не более 0,06 кг (в том числе деталей из латуни - 0,04 кг).</w:t>
              <w:br/>
              <w:t>
Климатическое исполнение - УХЛ2.</w:t>
              <w:br/>
              <w:t>
Сертификат соответствия - C-RU.АВ67.В.00948.</w:t>
              <w:br/>
              <w:t>
ГОСТ Р 50402-2011, ГОСТ 12.2.008-75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Колпак защитный на кислородный баллон для вентиля ВК-94-01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Колпак предназначен для защиты от механических повреждений и загрязнений вентиля ВК-94-01 кислородного баллона, произведенного по ГОСТ 949-73,  объемом 40 литров при транспортировке и хранении.</w:t>
              <w:br/>
              <w:t>
Колпак изготовлен из металлического сплава - силумина.</w:t>
              <w:br/>
              <w:t>
Цвет - синий.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в сборе к резаку Р1 Донмет 142П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Комплектующее оборудование к стволам резаков серии "ДОНМЕТ" 142 П для газокислородной резки листового и сортового металла из низкоуглеродистых сталей толщиной до 100 мм  (тип Р1) с применением в качестве горючего газа пропан-бутана. Условный проход резинотканевого рукава - 6/6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сварочный трубчатый к горелкам Г2 №2А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Наконечник газосварочный (трубчатый цельнотянутый) - запасная часть к горелке Г2 "MINI ДМ" 273 - применяется для сварки в труднодоступных местах.</w:t>
              <w:br/>
              <w:t>
Материал, из которого изготовлен наконечник - медь.</w:t>
              <w:br/>
              <w:t>
Толщина свариваемого металла - 1-2 мм.</w:t>
              <w:br/>
              <w:t>
Горючий газ, применяемый при сварке - ацетилен ("А" в маркировке).</w:t>
              <w:br/>
              <w:t>
Давление:</w:t>
              <w:br/>
              <w:t>
кислорода - 1,5-2,5 кгс/см2;</w:t>
              <w:br/>
              <w:t>
ацетилена - 0,01-1,2 кгс/см2.</w:t>
              <w:br/>
              <w:t>
Расход:</w:t>
              <w:br/>
              <w:t>
кислорода - 180-200 л/ч;</w:t>
              <w:br/>
              <w:t>
ацетилена - 115-180 л/ч.</w:t>
              <w:br/>
              <w:t>
Скорость сварки - 130-90 мм/мин.</w:t>
              <w:br/>
              <w:t>
Расход присадочной проволоки на 1 м сварного шва - 0,06 кг.</w:t>
              <w:br/>
              <w:t>
Длина ядра пламени - 8 мм.</w:t>
              <w:br/>
              <w:t>
Масса - не более 0,05 кг.</w:t>
              <w:br/>
              <w:t>
(№ заказа 237.500.12 из каталога ЗАО "Донмет").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сварочный трубчатый к горелкам Г2 №3А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Наконечник газосварочный (трубчатый цельнотянутый) - запасная часть к горелке Г2 "MINI ДМ" 273 - применяется для сварки в труднодоступных местах.</w:t>
              <w:br/>
              <w:t>
Материал, из которого изготовлен наконечник - медь.</w:t>
              <w:br/>
              <w:t>
Толщина свариваемого металла - 2-4 мм.</w:t>
              <w:br/>
              <w:t>
Горючий газ, применяемый при сварке - ацетилен ("А" в маркировке).</w:t>
              <w:br/>
              <w:t>
Давление:</w:t>
              <w:br/>
              <w:t>
кислорода - 2,0-2,5 кгс/см2;</w:t>
              <w:br/>
              <w:t>
ацетилена - 0,1-1,2 кгс/см2.</w:t>
              <w:br/>
              <w:t>
Расход:</w:t>
              <w:br/>
              <w:t>
кислорода - 270-380 л/ч;</w:t>
              <w:br/>
              <w:t>
ацетилена - 200-335 л/ч.</w:t>
              <w:br/>
              <w:t>
Скорость сварки - 90-55 мм/мин.</w:t>
              <w:br/>
              <w:t>
Расход присадочной проволоки на 1 м сварного шва - 0,2 кг.</w:t>
              <w:br/>
              <w:t>
Длина ядра пламени - 10 мм.</w:t>
              <w:br/>
              <w:t>
Масса - не более 0,010 кг.</w:t>
              <w:br/>
              <w:t>
(№ заказа 237.500.13 из каталога ЗАО "Донмет")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Нипель двухсторонний D6,9х6,9мм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Ниппель предназначен для соединения резино-тканевых рукавов различных диаметров.</w:t>
              <w:br/>
              <w:t>
Условный проход соединяемых резино-тканевых рукавов - 6;9/6;9 мм.</w:t>
              <w:br/>
              <w:t>
Материал, из которого изготовлен ниппель - латунь.</w:t>
              <w:br/>
              <w:t>
Масса - не более 0,05 кг.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Ниппель универсальный D9х6мм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Ниппель предназначен для подсоединения резино-тканевых рукавов к устройству газопламенной обработки металлов.</w:t>
              <w:br/>
              <w:t>
Условный проход резино-тканевого рукава - 6/9 мм.</w:t>
              <w:br/>
              <w:t>
Присоединительная гайка (для редуктора, предохранительного затвора, горелки/резака) - М16×1,5 мм.</w:t>
              <w:br/>
              <w:t>
Материал, из которого изготовлен ниппель - латунь.</w:t>
              <w:br/>
              <w:t>
Масса - не более 0,03 кг.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Прокладка 19 к редуктору БПО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к пропановому редуктору БПО. Прокладка полиамидная диаметром 19 мм устанавливается под накидную гайку с левой резьбой СП 21,8 – 14 ниток на 1 дюйм для герметичности присоединения редуктора к вентилю пропанового баллона.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Прокладка 23 к редуктору БКО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к кислородному редуктору БКО. Прокладка полиамидная диаметром 23 мм устанавливается под накидную гайку с резьбой G3/4 для герметичности присоединения редуктора к вентилю кислородного баллона.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Прокладка для редуктора на AGA-баллон Linde Gas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к ацетиленовому редуктору Dinex для баллона AW-41 (AGA). </w:t>
              <w:br/>
              <w:t>
Прокладка из капролона с наружным диаметром 19 мм устанавливается под накидную гайку для герметичности присоединения редуктора к вентилю ацетиленового баллона.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Редуктор ацетиленовый для баллона AW-41 (AGA)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Редукторы баллонные газовые одноступенчатые предназначены для понижения и регулирования давления газа (ацетилена), поступающего из баллона, и автоматического поддержания заданного рабочего давления постоянным при газопламенной обработке.</w:t>
              <w:br/>
              <w:t>
Газ - ацетилен.</w:t>
              <w:br/>
              <w:t>
Серия - DINEX.</w:t>
              <w:br/>
              <w:t>
Наибольшая пропускная способность - 5 м3/ч.</w:t>
              <w:br/>
              <w:t>
Наибольшее давление газа на входе - 2,5 МПа.</w:t>
              <w:br/>
              <w:t>
Выходное давление - 0,1-0,15 МПа.</w:t>
              <w:br/>
              <w:t>
Входное соединение - AGA, резьба R3/4.</w:t>
              <w:br/>
              <w:t>
Выходное соединение - гайка для резьбы G3/8LH + штуцер 9 мм.</w:t>
              <w:br/>
              <w:t>
Баллон для установки - облегчённый ацетиленовый AW-41.</w:t>
              <w:br/>
              <w:t>
Масса - 1,86 кг.</w:t>
              <w:br/>
              <w:t>
Покрытие редуктора - особый лак, защищающий редуктор от воздействия агрессивной среды, соответствует требованиям европейской директивы ATEX, для устройств и защитных систем, предназначенных для применения во взрывоопасной среде.</w:t>
              <w:br/>
              <w:t>
Манометры - соответствуют DIN EN 562.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Редуктор ацетиленовый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Редуктор баллонный ацетиленовый одноступенчатый предназначен для понижения и регулирования давления газа - ацетилена, поступающего из баллона, и автоматического поддержания постоянным заданного рабочего давления газа</w:t>
              <w:br/>
              <w:t>
Габаритные размеры ДхШхВ: 102х155х190 мм.</w:t>
              <w:br/>
              <w:t>
Вес – не более 0,61 кг.</w:t>
              <w:br/>
              <w:t>
Наибольшая пропускная способность – 5 м3/ч.</w:t>
              <w:br/>
              <w:t>
Наибольшее рабочее давление газа - 0,15 МПа.</w:t>
              <w:br/>
              <w:t>
Наибольшее давление газа на входе - 2,5 МПа.</w:t>
              <w:br/>
              <w:t>
Рабочий газ – ацетилен.</w:t>
              <w:br/>
              <w:t>
Исполнение - одноступенчатый.</w:t>
              <w:br/>
              <w:t>
Входное соединение - хомут.</w:t>
              <w:br/>
              <w:t>
Выходное соединение -  М16х1,5 LH.</w:t>
              <w:br/>
              <w:t>
Материал корпуса - алюминий.</w:t>
              <w:br/>
              <w:t>
Материал крышки редуктора - стеклонаполненный полиамид.</w:t>
              <w:br/>
              <w:t>
Коэффициент неравномерности рабочего давления, i - не более 0,3.</w:t>
              <w:br/>
              <w:t>
Коэффициент перепада рабочего давления, R -  не более 0,3.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Редуктор кислородный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Баллонные газовые одноступенчатый предназначен для понижения и регулирования давления газа (кислорода), поступающего из баллона, и автоматического поддержания заданного рабочего давления постоянным при газопламенной  </w:t>
              <w:br/>
              <w:t>
обработке. </w:t>
              <w:br/>
              <w:t>
Наибольшая пропускная способность - 50 м3/ч. Наибольшее давление газа на входе - 20 МПа. Наибольшее рабочее давление газа - 1,25 МПа. Предохранительный клапан, отрегулированный на начало выпуска газа при давлении не менее: 1,63 МПа. </w:t>
              <w:br/>
              <w:t>
Габаритные размеры - 170×140×155 мм. Присоединительные размеры: к баллону - резьба G 3/4; к ниппелю-соединителю с рукавом - М16×1,5. Масса – не более 1,5 кг. </w:t>
              <w:br/>
              <w:t>
Материал корпуса – латунь.</w:t>
              <w:br/>
              <w:t>
ГОСТ 13861-89.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Редуктор пропановый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Редукторы баллонные газовые одноступенчатые предназначены для понижения и регулирования давления газа (пропана), поступающего из баллона, и автоматического поддержания заданного рабочего давления постоянным при газопламенной обработке.     Наибольшая пропускная способность - 5 м3/ч; наибольшее давление газа на входе - 2,5 МПа; наибольшее рабочее давление газа - 0,3 МПа;</w:t>
              <w:br/>
              <w:t>
Габаритные размеры - 170×150×155 мм.</w:t>
              <w:br/>
              <w:t>
Присоединительные размеры:</w:t>
              <w:br/>
              <w:t>
к баллону - СП21,8LH 14 ниток на 1 дюйм;</w:t>
              <w:br/>
              <w:t>
к ниппелю-соединителю с рукавом - М16×1,5 LH.</w:t>
              <w:br/>
              <w:t>
Материал корпуса – латунь.</w:t>
              <w:br/>
              <w:t>
Масса – не более 1,4 кг.                                                                  </w:t>
              <w:br/>
              <w:t>
ГОСТ 13861-89.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Резак ацетиленовый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Резак серии Р1 предназначен для ручной газокислородной разделительной резки низкоуглеродистых сталей толщиной до 100 мм.</w:t>
              <w:br/>
              <w:t>
Применяемый горючий газ - ацетилен.</w:t>
              <w:br/>
              <w:t>
Рукоятка из ударопрочного полистерола.</w:t>
              <w:br/>
              <w:t>
Толщина реза - до 100 мм.</w:t>
              <w:br/>
              <w:t>
Масса - не более 0,75 кг.</w:t>
              <w:br/>
              <w:t>
Мундштук внутренний - 4А (медный).</w:t>
              <w:br/>
              <w:t>
Мундштук наружный - 1А (медный).</w:t>
              <w:br/>
              <w:t>
Устройство смесительное - инжекторное устройство 5А.</w:t>
              <w:br/>
              <w:t>
Расход кислорода при работе на ацетилене - 8,6-10,2 м3/ч.</w:t>
              <w:br/>
              <w:t>
Длина - не более 500 мм.</w:t>
              <w:br/>
              <w:t>
Материал, из которого изготовлен мундштук - медь.</w:t>
              <w:br/>
              <w:t>
Условный проход резинотканевого рукава - 6/6 мм.</w:t>
              <w:br/>
              <w:t>
ГОСТ 5191-79.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Резак ацетиленовый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ручной разделительной, кислородной резки углеродистых и низколегированных сталей.</w:t>
              <w:br/>
              <w:t>
Особенности конструкции:</w:t>
              <w:br/>
              <w:t>
длина – не менее 580 мм;</w:t>
              <w:br/>
              <w:t>
толщина реза – от 3 до 100 мм;</w:t>
              <w:br/>
              <w:t>
ниппели - 6 мм;</w:t>
              <w:br/>
              <w:t>
вес – не менее 1,3 кг.</w:t>
              <w:br/>
              <w:t>
Комплектация: мундштук внутренний № 1,2,3,4; наружный № 1.</w:t>
              <w:br/>
              <w:t>
Входное соединение - М16х1,5.</w:t>
              <w:br/>
              <w:t>
Применяемый горючий газ - ацетилен.</w:t>
              <w:br/>
              <w:t>
Условный проход резино-тканевых рукавов - 6/6 мм.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Резак пропановый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Резак серии Р1 предназначен для ручной газокислородной разделительной резки низкоуглеродистых сталей толщиной до 100 мм.</w:t>
              <w:br/>
              <w:t>
Применяемый горючий газ - пропан-бутан.</w:t>
              <w:br/>
              <w:t>
Рукоятка из ударопрочного полистерола.</w:t>
              <w:br/>
              <w:t>
Толщина реза - до 100 мм.</w:t>
              <w:br/>
              <w:t>
Масса - не более 0,75 кг.</w:t>
              <w:br/>
              <w:t>
Мундштук внутренний - 4П (медный).</w:t>
              <w:br/>
              <w:t>
Мундштук наружный - 1П (медный).</w:t>
              <w:br/>
              <w:t>
Устройство смесительное - инжекторное устройство 5П.</w:t>
              <w:br/>
              <w:t>
Расход кислорода при работе на пропане - 11,1-13,1 м3/ч.</w:t>
              <w:br/>
              <w:t>
Длина - не более 500 мм.</w:t>
              <w:br/>
              <w:t>
Материал, из которого изготовлен мундштук - медь.</w:t>
              <w:br/>
              <w:t>
Условный проход резинотканевого рукава - 6/6 мм.</w:t>
              <w:br/>
              <w:t>
ГОСТ 5191-79.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Рукав кислородный III d6.3мм Py2МПа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3 080,000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Резиновый рукав с нитяным каркасом, применяемый для подачи под давлением кислорода к аппаратуре для газовой сварки и резки металлов.</w:t>
              <w:br/>
              <w:t>
Класс рукава - 3.</w:t>
              <w:br/>
              <w:t>
Внутренний диаметр - 6,3 мм.</w:t>
              <w:br/>
              <w:t>
Наружный диаметр - 13,0 мм.</w:t>
              <w:br/>
              <w:t>
Рабочее давление - 2,0 МПа.</w:t>
              <w:br/>
              <w:t>
Наружный слой - чёрного цвета.</w:t>
              <w:br/>
              <w:t>
Поставляется в бухтах - по 40 м.</w:t>
              <w:br/>
              <w:t>
Подаваемый газ - кислород. </w:t>
              <w:br/>
              <w:t>
Запас прочности при разрыве гидравлическим давлением - трёхкратный.</w:t>
              <w:br/>
              <w:t>
Температура окружающей среды при эксплуатации от -35 до +70°С.</w:t>
              <w:br/>
              <w:t>
ГОСТ 9356-75.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Рукав кислородный III d9мм Py2МПа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Резиновый рукав с нитяным каркасом, применяемый для подачи под давлением кислорода к аппаратуре для газовой сварки и резки металлов.</w:t>
              <w:br/>
              <w:t>
Класс рукава - 3.</w:t>
              <w:br/>
              <w:t>
Внутренний диаметр - 9,0 мм.</w:t>
              <w:br/>
              <w:t>
Наружный диаметр - 18,0 мм.</w:t>
              <w:br/>
              <w:t>
Рабочее давление - 2,0 МПа.</w:t>
              <w:br/>
              <w:t>
Наружный слой - чёрного цвета.</w:t>
              <w:br/>
              <w:t>
Поставляется в бухтах - по 40 м.</w:t>
              <w:br/>
              <w:t>
Подаваемый газ - кислород. </w:t>
              <w:br/>
              <w:t>
Запас прочности при разрыве гидравлическим давлением - трёхкратный.</w:t>
              <w:br/>
              <w:t>
Температура окружающей среды при эксплуатации от -35 до +70°С.</w:t>
              <w:br/>
              <w:t>
ГОСТ 9356-75.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Электрододержатель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надежной фиксации, удержания электрода во время MMA-сварки. </w:t>
              <w:br/>
              <w:t>
Жесткая фиксация электрода в четырех положениях.</w:t>
              <w:br/>
              <w:t>
Овальная, с рифлением изолирующая тепло рукоятка.</w:t>
              <w:br/>
              <w:t>
Электрододержатель – типа «Крокодил»;</w:t>
              <w:br/>
              <w:t>
длина – 205 мм;</w:t>
              <w:br/>
              <w:t>
номинальный сварочный ток - 200 А;</w:t>
              <w:br/>
              <w:t>
режим работы (ПН) – 60 %;</w:t>
              <w:br/>
              <w:t>
диаметр электрода: 2-4 мм;</w:t>
              <w:br/>
              <w:t>
вес – 0,245 кг;</w:t>
              <w:br/>
              <w:t>
сварочный кабель - 25/35 мм2;</w:t>
              <w:br/>
              <w:t>
гайка крепления – М8;</w:t>
              <w:br/>
              <w:t>
исполнение – штамп.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Электрододержатель EH16 QMM 4M с кабелем для сварочного аппарата EWM Pico 162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надежной фиксации, удержания электрода и подвода к нему сварочного тока во время MMA-сварки. Электроведущие части надежно изолированы от случайного прикосновения. Необходим для работы с инвертором EWM Pico 162 и является его комплектующим.</w:t>
              <w:br/>
              <w:t>
Длина кабеля − 4 м; </w:t>
              <w:br/>
              <w:t>
площадь поперечного сечения кабеля - 16 мм2;</w:t>
              <w:br/>
              <w:t>
диаметр электрода: 2 – 4 мм;</w:t>
              <w:br/>
              <w:t>
номинальный сварочный ток – 200 А;</w:t>
              <w:br/>
              <w:t>
режим работы (ПН) – 35%;</w:t>
              <w:br/>
              <w:t>
вес – 1,065 кг;</w:t>
              <w:br/>
              <w:t>
исполнение − штамп;</w:t>
              <w:br/>
              <w:t>
электрододержатель – типа «Крокодил».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Электропечь для прокалки электродов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прокалки и сушки сварочных электродов при температуре от 100 до 400 ºС в полевых и стационарных условиях. Печь оснащена микропроцессорным программируемым регулятором с таймером с визуальным контролем температуры и времени в течение всего цикла прокалки.</w:t>
              <w:br/>
              <w:t>
Внутри рабочей камеры установлена съемная полка.</w:t>
              <w:br/>
              <w:t>
Напряжение питающей сети - 220 В; номинальная мощность - 1,2 кВт; частота тока - 50 Гц; число фаз - 1; диапазон регулирования температуры в рабочем пространстве 100 - 400 °С; единовременная загрузка электропечи с равномерным распределением электродов - 10 кг;</w:t>
              <w:br/>
              <w:t>
для цифровой индикации времени и температуры установлен реле-регулятор с таймером ТРМ501;</w:t>
              <w:br/>
              <w:t>
размеры рабочего пространства 90×550×160 мм; </w:t>
              <w:br/>
              <w:t>
габаритные размеры 380×650×250 мм; масса электропечи - 15 кг.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Баллон пропановый 50л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Горелка ацетиленовая с наконечниками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Горелка сварочная ацетиленовая Г2-23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латунная на вентиль кислородного баллона ВК-94-01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Затвор предохранительный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Затвор предохранительный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Клапан обратный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Клапан обратный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Колпак защитный на кислородный баллон для вентиля ВК-94-01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в сборе к резаку Р1 Донмет 142П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сварочный трубчатый к горелкам Г2 №2А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сварочный трубчатый к горелкам Г2 №3А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Нипель двухсторонний D6,9х6,9мм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Ниппель универсальный D9х6мм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Прокладка 19 к редуктору БПО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Прокладка 23 к редуктору БКО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Прокладка для редуктора на AGA-баллон Linde Gas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Редуктор ацетиленовый для баллона AW-41 (AGA)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Редуктор ацетиленовый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Редуктор кислородный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Редуктор пропановый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Резак ацетиленовый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Резак ацетиленовый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Резак пропановый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Рукав кислородный III d6.3мм Py2МПа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3 080,000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Рукав кислородный III d9мм Py2МПа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Электрододержатель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Электрододержатель EH16 QMM 4M с кабелем для сварочного аппарата EWM Pico 162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Электропечь для прокалки электродов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1 284 059,56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195 873,49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1 088 186,07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